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1C" w:rsidRPr="009E0C1C" w:rsidRDefault="009E0C1C" w:rsidP="000E2CD6">
      <w:pPr>
        <w:widowControl w:val="0"/>
        <w:kinsoku w:val="0"/>
        <w:overflowPunct w:val="0"/>
        <w:spacing w:after="0" w:line="240" w:lineRule="auto"/>
        <w:jc w:val="right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jc w:val="right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Asunción, 02 de setiembre de 2013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9E0C1C" w:rsidRPr="009E0C1C" w:rsidRDefault="009E0C1C" w:rsidP="000E2CD6">
      <w:pPr>
        <w:widowControl w:val="0"/>
        <w:kinsoku w:val="0"/>
        <w:overflowPunct w:val="0"/>
        <w:spacing w:after="0" w:line="240" w:lineRule="auto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Señor</w:t>
      </w:r>
    </w:p>
    <w:p w:rsidR="0061164E" w:rsidRPr="009E0C1C" w:rsidRDefault="0061164E" w:rsidP="000E2CD6">
      <w:pPr>
        <w:spacing w:after="0" w:line="240" w:lineRule="auto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Dip. Nac. Juan Bartolomé Ramírez, Presidente </w:t>
      </w:r>
    </w:p>
    <w:p w:rsidR="0061164E" w:rsidRPr="009E0C1C" w:rsidRDefault="0061164E" w:rsidP="000E2CD6">
      <w:pPr>
        <w:spacing w:after="0" w:line="240" w:lineRule="auto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Honorable Cámara de Diputados </w:t>
      </w:r>
    </w:p>
    <w:p w:rsidR="0061164E" w:rsidRPr="009E0C1C" w:rsidRDefault="0061164E" w:rsidP="000E2CD6">
      <w:pPr>
        <w:spacing w:after="0" w:line="240" w:lineRule="auto"/>
        <w:rPr>
          <w:rFonts w:ascii="Univers" w:eastAsia="Times New Roman" w:hAnsi="Univers" w:cs="Arial"/>
          <w:b/>
          <w:bCs/>
          <w:sz w:val="23"/>
          <w:szCs w:val="23"/>
          <w:u w:val="single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u w:val="single"/>
          <w:lang w:val="es-ES" w:eastAsia="es-ES"/>
        </w:rPr>
        <w:t>Presente</w:t>
      </w:r>
    </w:p>
    <w:p w:rsidR="0061164E" w:rsidRPr="009E0C1C" w:rsidRDefault="0061164E" w:rsidP="000E2CD6">
      <w:pPr>
        <w:spacing w:after="0" w:line="240" w:lineRule="auto"/>
        <w:rPr>
          <w:rFonts w:ascii="Univers" w:eastAsia="Times New Roman" w:hAnsi="Univers" w:cs="Arial"/>
          <w:b/>
          <w:bCs/>
          <w:sz w:val="23"/>
          <w:szCs w:val="23"/>
          <w:u w:val="single"/>
          <w:lang w:val="es-ES" w:eastAsia="es-ES"/>
        </w:rPr>
      </w:pPr>
    </w:p>
    <w:p w:rsidR="0061164E" w:rsidRPr="009E0C1C" w:rsidRDefault="0061164E" w:rsidP="000E2CD6">
      <w:pPr>
        <w:spacing w:after="0" w:line="240" w:lineRule="auto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De mi mayor consideración: 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Tengo a bien dirigirme a V.H. y por su intermedio a los demás miembros de este alto Cuerpo Legislativo, a los efectos de </w:t>
      </w:r>
      <w:r w:rsidRPr="009E0C1C">
        <w:rPr>
          <w:rFonts w:ascii="Univers" w:eastAsia="Times New Roman" w:hAnsi="Univers" w:cs="Arial"/>
          <w:b/>
          <w:sz w:val="23"/>
          <w:szCs w:val="23"/>
          <w:lang w:val="es-ES" w:eastAsia="es-ES"/>
        </w:rPr>
        <w:t xml:space="preserve">presentar el Proyecto de Ley 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"POR LA CUAL SE CREA LA AGENCIA CENTRAL DE INTELIGENCIA”</w:t>
      </w:r>
      <w:r w:rsidRPr="009E0C1C">
        <w:rPr>
          <w:rFonts w:ascii="Univers" w:eastAsia="Times New Roman" w:hAnsi="Univers" w:cs="Arial"/>
          <w:bCs/>
          <w:sz w:val="23"/>
          <w:szCs w:val="23"/>
          <w:lang w:val="es-ES" w:eastAsia="es-ES"/>
        </w:rPr>
        <w:t xml:space="preserve">,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para su posterior tratamiento y estudio.</w:t>
      </w:r>
    </w:p>
    <w:p w:rsidR="0061164E" w:rsidRPr="009E0C1C" w:rsidRDefault="0061164E" w:rsidP="000E2CD6">
      <w:pPr>
        <w:spacing w:after="0" w:line="240" w:lineRule="auto"/>
        <w:contextualSpacing/>
        <w:mirrorIndents/>
        <w:jc w:val="both"/>
        <w:rPr>
          <w:rFonts w:ascii="Univers" w:hAnsi="Univers" w:cs="Arial"/>
          <w:sz w:val="23"/>
          <w:szCs w:val="23"/>
        </w:rPr>
      </w:pPr>
    </w:p>
    <w:p w:rsidR="0061164E" w:rsidRPr="009E0C1C" w:rsidRDefault="0061164E" w:rsidP="000E2CD6">
      <w:pPr>
        <w:spacing w:after="0" w:line="240" w:lineRule="auto"/>
        <w:contextualSpacing/>
        <w:mirrorIndents/>
        <w:jc w:val="both"/>
        <w:rPr>
          <w:rFonts w:ascii="Univers" w:eastAsia="Times New Roman" w:hAnsi="Univers" w:cs="Arial"/>
          <w:sz w:val="23"/>
          <w:szCs w:val="23"/>
          <w:lang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ab/>
        <w:t xml:space="preserve">Hoy vivimos en nuestro país un ambiente de </w:t>
      </w:r>
      <w:r w:rsidRPr="009E0C1C">
        <w:rPr>
          <w:rFonts w:ascii="Univers" w:eastAsia="Times New Roman" w:hAnsi="Univers" w:cs="Arial"/>
          <w:sz w:val="23"/>
          <w:szCs w:val="23"/>
          <w:lang w:eastAsia="es-ES"/>
        </w:rPr>
        <w:t xml:space="preserve">zozobra, en especial en los Departamentos de Concepción y San Pedro, producto de actos de grupos criminales organizados, donde se vio reflejada la incapacidad de reacción de nuestras fuerzas del orden por la falta de información. 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eastAsia="Times New Roman" w:hAnsi="Univers" w:cs="Arial"/>
          <w:sz w:val="23"/>
          <w:szCs w:val="23"/>
          <w:lang w:eastAsia="es-ES"/>
        </w:rPr>
      </w:pPr>
    </w:p>
    <w:p w:rsidR="0061164E" w:rsidRPr="009E0C1C" w:rsidRDefault="0061164E" w:rsidP="000E2CD6">
      <w:pPr>
        <w:spacing w:after="0" w:line="240" w:lineRule="auto"/>
        <w:contextualSpacing/>
        <w:mirrorIndents/>
        <w:jc w:val="both"/>
        <w:rPr>
          <w:rFonts w:ascii="Univers" w:hAnsi="Univers" w:cs="Arial"/>
          <w:sz w:val="23"/>
          <w:szCs w:val="23"/>
        </w:rPr>
      </w:pPr>
      <w:r w:rsidRPr="009E0C1C">
        <w:rPr>
          <w:rFonts w:ascii="Univers" w:eastAsia="Times New Roman" w:hAnsi="Univers" w:cs="Arial"/>
          <w:sz w:val="23"/>
          <w:szCs w:val="23"/>
          <w:lang w:eastAsia="es-ES"/>
        </w:rPr>
        <w:tab/>
        <w:t>Esto ha provocado que la ciudadanía reclame una legislación</w:t>
      </w:r>
      <w:r w:rsidRPr="009E0C1C">
        <w:rPr>
          <w:rFonts w:ascii="Univers" w:hAnsi="Univers" w:cs="Arial"/>
          <w:sz w:val="23"/>
          <w:szCs w:val="23"/>
          <w:shd w:val="clear" w:color="auto" w:fill="FFFFFF"/>
        </w:rPr>
        <w:t xml:space="preserve"> consensuada y adecuada que permita tener una verdadera Agencia de Inteligencia, a fin de brindar </w:t>
      </w:r>
      <w:r w:rsidRPr="009E0C1C">
        <w:rPr>
          <w:rFonts w:ascii="Univers" w:hAnsi="Univers" w:cs="Arial"/>
          <w:sz w:val="23"/>
          <w:szCs w:val="23"/>
        </w:rPr>
        <w:t>información adecuada y oportuna a las autoridades nacionales sobre posibles amenazas internas o externas, a fin de que dispongan de herramientas  legales para  enfrentarlas con  todos  los  recursos disponibles, enmarcándose estrictamente en el ámbito legal.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</w:p>
    <w:p w:rsidR="0061164E" w:rsidRPr="009E0C1C" w:rsidRDefault="0061164E" w:rsidP="000E2CD6">
      <w:pPr>
        <w:spacing w:after="0" w:line="240" w:lineRule="auto"/>
        <w:contextualSpacing/>
        <w:mirrorIndents/>
        <w:jc w:val="both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ab/>
        <w:t>Atendiendo a esas circunstancias, muchos Estados cuentan con un sistema nacional de inteligencia, organizado jurídicamente. Esto a fin de realizar un trabajo sostenido, y así contar con un plan no solo de acción, sino de ejecución de políticas que tiendan a combatir tales situaciones.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  <w:lang w:val="es-ES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  <w:r w:rsidRPr="009E0C1C">
        <w:rPr>
          <w:rFonts w:ascii="Univers" w:hAnsi="Univers" w:cs="Arial"/>
          <w:sz w:val="23"/>
          <w:szCs w:val="23"/>
          <w:shd w:val="clear" w:color="auto" w:fill="FFFFFF"/>
        </w:rPr>
        <w:t xml:space="preserve">En nuestro país contamos con gente muy preparada, tanto en las Fuerzas Armadas, Policía Nacional,  </w:t>
      </w:r>
      <w:proofErr w:type="spellStart"/>
      <w:r w:rsidRPr="009E0C1C">
        <w:rPr>
          <w:rFonts w:ascii="Univers" w:hAnsi="Univers" w:cs="Arial"/>
          <w:sz w:val="23"/>
          <w:szCs w:val="23"/>
          <w:shd w:val="clear" w:color="auto" w:fill="FFFFFF"/>
        </w:rPr>
        <w:t>Senad</w:t>
      </w:r>
      <w:proofErr w:type="spellEnd"/>
      <w:r w:rsidRPr="009E0C1C">
        <w:rPr>
          <w:rFonts w:ascii="Univers" w:hAnsi="Univers" w:cs="Arial"/>
          <w:sz w:val="23"/>
          <w:szCs w:val="23"/>
          <w:shd w:val="clear" w:color="auto" w:fill="FFFFFF"/>
        </w:rPr>
        <w:t xml:space="preserve"> y otras carteras de estado, que estoy segura podrán llevar a cabo este necesario deber. Debiéndose  por ello iniciar el debate a fin de consensuar con todos los sectores para brindarle a las fuerzas del orden de informaciones concretas para salvaguardar el estado de derecho y combatir el crimen organizado.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  <w:r w:rsidRPr="009E0C1C">
        <w:rPr>
          <w:rFonts w:ascii="Univers" w:hAnsi="Univers" w:cs="Arial"/>
          <w:sz w:val="23"/>
          <w:szCs w:val="23"/>
          <w:shd w:val="clear" w:color="auto" w:fill="FFFFFF"/>
        </w:rPr>
        <w:t>En la seguridad de una buena recepción de este proyecto de ley, me despido de V.H. con mi mayor estima y consideración.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  <w:r w:rsidRPr="009E0C1C">
        <w:rPr>
          <w:rFonts w:ascii="Univers" w:hAnsi="Univers" w:cs="Arial"/>
          <w:sz w:val="23"/>
          <w:szCs w:val="23"/>
          <w:shd w:val="clear" w:color="auto" w:fill="FFFFFF"/>
        </w:rPr>
        <w:t>Atentamente.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center"/>
        <w:textAlignment w:val="baseline"/>
        <w:rPr>
          <w:rFonts w:ascii="Univers" w:hAnsi="Univers" w:cs="Arial"/>
          <w:b/>
          <w:sz w:val="23"/>
          <w:szCs w:val="23"/>
          <w:shd w:val="clear" w:color="auto" w:fill="FFFFFF"/>
        </w:rPr>
      </w:pPr>
      <w:r w:rsidRPr="009E0C1C">
        <w:rPr>
          <w:rFonts w:ascii="Univers" w:hAnsi="Univers" w:cs="Arial"/>
          <w:b/>
          <w:sz w:val="23"/>
          <w:szCs w:val="23"/>
          <w:shd w:val="clear" w:color="auto" w:fill="FFFFFF"/>
        </w:rPr>
        <w:t>Olga Ferreira de López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center"/>
        <w:textAlignment w:val="baseline"/>
        <w:rPr>
          <w:rFonts w:ascii="Univers" w:hAnsi="Univers" w:cs="Arial"/>
          <w:b/>
          <w:sz w:val="23"/>
          <w:szCs w:val="23"/>
          <w:shd w:val="clear" w:color="auto" w:fill="FFFFFF"/>
        </w:rPr>
      </w:pPr>
      <w:r w:rsidRPr="009E0C1C">
        <w:rPr>
          <w:rFonts w:ascii="Univers" w:hAnsi="Univers" w:cs="Arial"/>
          <w:b/>
          <w:sz w:val="23"/>
          <w:szCs w:val="23"/>
          <w:shd w:val="clear" w:color="auto" w:fill="FFFFFF"/>
        </w:rPr>
        <w:t>Diputada Nacional.</w:t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hAnsi="Univers" w:cs="Arial"/>
          <w:sz w:val="23"/>
          <w:szCs w:val="23"/>
          <w:shd w:val="clear" w:color="auto" w:fill="FFFFFF"/>
        </w:rPr>
      </w:pP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20"/>
        <w:jc w:val="both"/>
        <w:textAlignment w:val="baseline"/>
        <w:rPr>
          <w:rFonts w:ascii="Univers" w:eastAsia="Times New Roman" w:hAnsi="Univers"/>
          <w:sz w:val="23"/>
          <w:szCs w:val="23"/>
          <w:lang w:eastAsia="es-ES"/>
        </w:rPr>
      </w:pPr>
    </w:p>
    <w:p w:rsidR="009E0C1C" w:rsidRDefault="009E0C1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F76D50" w:rsidRDefault="00F76D50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F76D50" w:rsidRDefault="00F76D50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bookmarkStart w:id="0" w:name="_GoBack"/>
      <w:bookmarkEnd w:id="0"/>
    </w:p>
    <w:p w:rsidR="009E0C1C" w:rsidRDefault="009E0C1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9E0C1C" w:rsidRDefault="009E0C1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9E0C1C" w:rsidRDefault="009E0C1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9E0C1C" w:rsidRDefault="009E0C1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9E0C1C" w:rsidRDefault="009E0C1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lastRenderedPageBreak/>
        <w:t>LEY N°...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POR LA CUAL SE CREA </w:t>
      </w:r>
      <w:r w:rsidR="00B56315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LA AGENCIA CENTRAL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INTELIGENCIA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left="720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…………………………..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left="720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left="720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EL CONGRESO DE LA NACION PARAGUAYA SANCIONA CON FUERZA DE</w:t>
      </w: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LEY: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Capítulo 1</w:t>
      </w: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Disposiciones generales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Artículo 1°.- Objeto: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Esta ley tiene por objeto crear 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dependiente de la Presidencia de la República del Paraguay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, establecer su estructura, sus funciones y los mecanismos de control de sus actividades, así como los principios que rigen su actuación.-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Artículo 2°.- Alcance: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Las disposiciones de esta ley son aplicables a toda la actividad de inteligencia que realicen los órganos y servicios que integren 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Inteligencia.-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Artículo 3°.- Definición de inteligencia y contrainteligencia: </w:t>
      </w:r>
      <w:r w:rsidR="001371E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Se entiende por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Inteligencia, el proceso sistemático de recole</w:t>
      </w:r>
      <w:r w:rsidR="001371E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cción, evaluación y análisis de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información, cuya finalidad es producir conocimiento útil para la toma de decisiones relativas al ámbito de la seguridad nacional y de la defensa del orden constitucional de la República.-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Se entiende por </w:t>
      </w:r>
      <w:r w:rsidR="001371E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contrainteligencia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, aquella parte de la actividad de inteligencia cuya finalidad es detectar, localizar y neutralizar las acciones de inteligencia desarrolladas por otros Estados o por personas, organizaciones o grupos extranjeros, o por sus agentes locales, dirigidas contra la seguridad del Estado y la defensa nacional.-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Artículo 4°.- Responsabilidad de las autoridades encargadas de los servicios de inteligencia.-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El 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Director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al de Inteligencia y los jefes de los servicios de inteligencia de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AC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 (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Agencia Central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Inteligencia)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deberán adoptar las medidas conducentes a precaver todo abuso o exceso en el ejercicio de las atribuciones o facultades que les otorga esta ley y velar, en todo momento, porque los procedimientos empleados se adec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u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en al respeto de las garantías constitucionales y a las normas legales y reglamentarias.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información que recopilen, elaboren, o intercambien los organismos que conforman 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AC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deberá utilizarse exclusivamente para el cumplimiento de sus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respectivos cometidos</w:t>
      </w:r>
      <w:r w:rsidR="001B45C1" w:rsidRPr="009E0C1C">
        <w:rPr>
          <w:rFonts w:ascii="Univers" w:hAnsi="Univers" w:cs="Arial"/>
          <w:sz w:val="23"/>
          <w:szCs w:val="23"/>
          <w:lang w:val="es-ES" w:eastAsia="es-ES"/>
        </w:rPr>
        <w:t>.-</w:t>
      </w:r>
    </w:p>
    <w:p w:rsidR="00333813" w:rsidRPr="009E0C1C" w:rsidRDefault="00333813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Capítulo 2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De</w:t>
      </w:r>
      <w:r w:rsidR="001B45C1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l</w:t>
      </w:r>
      <w:r w:rsidR="001B45C1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</w:t>
      </w:r>
      <w:r w:rsidR="009C4DA0" w:rsidRPr="009E0C1C">
        <w:rPr>
          <w:rFonts w:ascii="Univers" w:eastAsia="Times New Roman" w:hAnsi="Univers" w:cs="Arial"/>
          <w:b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Inteligencia</w:t>
      </w:r>
      <w:r w:rsidR="001B45C1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(</w:t>
      </w:r>
      <w:r w:rsidR="009C4DA0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AC</w:t>
      </w:r>
      <w:r w:rsidR="001B45C1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I)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. Componentes y Funciones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Artículo 5°.- </w:t>
      </w:r>
      <w:r w:rsidR="009C4DA0" w:rsidRPr="009E0C1C">
        <w:rPr>
          <w:rFonts w:ascii="Univers" w:eastAsia="Times New Roman" w:hAnsi="Univers" w:cs="Arial"/>
          <w:b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Inteligencia: 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Inteligencia,</w:t>
      </w: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en adelante 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la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AC</w:t>
      </w:r>
      <w:r w:rsidR="001B45C1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, es el conjunto de organismos de inteligencia, independientes entre sí, funcionalmente coordinados, que dirigen y ejecutan actividades específicas de</w:t>
      </w:r>
      <w:r w:rsidR="001371E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inteligencia y contrainteligencia, para asesorar al Presidente de la República y a los</w:t>
      </w:r>
      <w:r w:rsidR="001371E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diversos niveles superiores de conducción del Estado, con el objetivo de proteger la soberanía nacional y preservar el orden constitucional.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noBreakHyphen/>
      </w:r>
    </w:p>
    <w:p w:rsidR="0061164E" w:rsidRPr="009E0C1C" w:rsidRDefault="0061164E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Los organismos que integran </w:t>
      </w:r>
      <w:r w:rsidR="001D6B07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la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AC</w:t>
      </w:r>
      <w:r w:rsidR="001D6B07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, sin perjuicio de sus funciones específicas y deberes para con sus respectivos mandos superiores; deberán</w:t>
      </w:r>
      <w:r w:rsidR="001371E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relacionarse entre sí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lastRenderedPageBreak/>
        <w:t>mediante el intercambio de información y de cooperación mutuas, conforme lo establece esta ley.-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Los mismos deberán sujetarse siempre, en el ejercicio de sus funciones, a la Constitución y a las leyes.-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Artículo 6°.- Organismos integrantes de</w:t>
      </w:r>
      <w:r w:rsidR="001D6B07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l</w:t>
      </w:r>
      <w:r w:rsidR="001D6B07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</w:t>
      </w:r>
      <w:r w:rsidR="009C4DA0" w:rsidRPr="009E0C1C">
        <w:rPr>
          <w:rFonts w:ascii="Univers" w:eastAsia="Times New Roman" w:hAnsi="Univers" w:cs="Arial"/>
          <w:b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Inteligencia: </w:t>
      </w:r>
      <w:r w:rsidR="001D6B07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La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AC</w:t>
      </w:r>
      <w:r w:rsidR="001D6B07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estará integrad</w:t>
      </w:r>
      <w:r w:rsidR="001D6B07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por: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333813" w:rsidRPr="009E0C1C" w:rsidRDefault="00333813" w:rsidP="000E2CD6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La Dirección General de Inteligencia</w:t>
      </w:r>
      <w:r w:rsidR="00B50F6B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(DIGEI)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;</w:t>
      </w:r>
    </w:p>
    <w:p w:rsidR="00FE2729" w:rsidRPr="009E0C1C" w:rsidRDefault="00B50F6B" w:rsidP="000E2CD6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a Jefatura de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inteligencia militar;</w:t>
      </w:r>
    </w:p>
    <w:p w:rsidR="00A25F01" w:rsidRDefault="00B50F6B" w:rsidP="000E2CD6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L</w:t>
      </w:r>
      <w:r w:rsidR="009C4DA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a Jefatura de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inteligencia policial; y</w:t>
      </w:r>
    </w:p>
    <w:p w:rsidR="00FE2729" w:rsidRPr="00A25F01" w:rsidRDefault="009C4DA0" w:rsidP="000E2CD6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Personal de Investigaciones</w:t>
      </w:r>
      <w:r w:rsidR="00FE2729"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.-</w:t>
      </w: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Sección I</w:t>
      </w: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De la </w:t>
      </w:r>
      <w:r w:rsidR="00FE2729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Dirección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General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Inteligencia</w:t>
      </w:r>
    </w:p>
    <w:p w:rsidR="00D83582" w:rsidRPr="009E0C1C" w:rsidRDefault="00D83582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Artículo </w:t>
      </w:r>
      <w:r w:rsidR="00582817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7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°.- </w:t>
      </w:r>
      <w:r w:rsidR="00FE2729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Dirección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General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Inteligencia (</w:t>
      </w:r>
      <w:r w:rsidR="00FE2729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</w:t>
      </w:r>
      <w:r w:rsidR="00333813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IGE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I):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Créase la </w:t>
      </w:r>
      <w:r w:rsidR="00FE2729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Dirección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bCs/>
          <w:sz w:val="23"/>
          <w:szCs w:val="23"/>
          <w:lang w:val="es-ES" w:eastAsia="es-ES"/>
        </w:rPr>
        <w:t>General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Inteligencia, como entidad autárquica dotada de personería jurídica de derecho público y con autonomía administrativa y funcional, de carácter técnico y</w:t>
      </w:r>
      <w:r w:rsidR="00D83582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especializado, sometido a la dependencia del Presidente de la República</w:t>
      </w:r>
      <w:r w:rsidR="00D83582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.</w:t>
      </w:r>
      <w:r w:rsidR="00582817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-</w:t>
      </w:r>
    </w:p>
    <w:p w:rsidR="00D83582" w:rsidRPr="009E0C1C" w:rsidRDefault="00D83582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Su función será producir inteligencia para asesorar al Presidente de la República y a los diversos niveles superiores de conducción del Estado.-</w:t>
      </w:r>
    </w:p>
    <w:p w:rsidR="00CB1F15" w:rsidRPr="009E0C1C" w:rsidRDefault="00CB1F15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Artículo </w:t>
      </w:r>
      <w:r w:rsidR="008770F8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8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°.- Funciones de la </w:t>
      </w:r>
      <w:r w:rsidR="00333813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DIGEI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: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</w:t>
      </w:r>
      <w:r w:rsidR="00582817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Dirección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 tendrá las siguientes funciones:</w:t>
      </w:r>
    </w:p>
    <w:p w:rsidR="00D83582" w:rsidRPr="009E0C1C" w:rsidRDefault="00D83582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Recolectar y procesar información de todos los ámbitos del nivel nacional e internacional, con el fin de producir inteligencia y de efectuar apreciaciones</w:t>
      </w:r>
      <w:r w:rsidR="00D83582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globales y sectoriales, de acuerdo con los requerimientos efectuados por el Presidente de la República.</w:t>
      </w:r>
    </w:p>
    <w:p w:rsidR="00D83582" w:rsidRPr="009E0C1C" w:rsidRDefault="00D83582" w:rsidP="000E2CD6">
      <w:pPr>
        <w:widowControl w:val="0"/>
        <w:kinsoku w:val="0"/>
        <w:overflowPunct w:val="0"/>
        <w:spacing w:after="0" w:line="240" w:lineRule="auto"/>
        <w:ind w:left="709" w:firstLine="357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709" w:firstLine="357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Elaborar informes periódicos de inteligencia, de carácter secreto, que se</w:t>
      </w:r>
      <w:r w:rsidR="00D83582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remitirán al Presidente de la República y a los ministerios u organismos que él determine.</w:t>
      </w:r>
    </w:p>
    <w:p w:rsidR="00D83582" w:rsidRPr="009E0C1C" w:rsidRDefault="00D83582" w:rsidP="000E2CD6">
      <w:pPr>
        <w:widowControl w:val="0"/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Proponer normas y procedimientos de protección de los sistemas de información crítica del Estado.</w:t>
      </w:r>
    </w:p>
    <w:p w:rsidR="00D83582" w:rsidRPr="009E0C1C" w:rsidRDefault="00D83582" w:rsidP="000E2CD6">
      <w:pPr>
        <w:widowControl w:val="0"/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A25F01" w:rsidRDefault="00E10E77" w:rsidP="000E2CD6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Requerir de los organismos de inteligencia de las Fuerzas Armadas y de las Fuerzas de Orden y Seguridad Pública, así como de cualquier institución, entidad o empresa pública; la información necesaria para el cumplimiento de sus funciones. Los requeridos deberán suministrar los antecedentes e informes en los mismos términos en que les sean solicitados.</w:t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A25F01" w:rsidRDefault="0079578B" w:rsidP="000E2CD6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Disponer la aplicación de medidas de inteligencia con el objeto de detectar, neutralizar y contrarrestar las acciones de grupos terroristas nacionales o internacionales, y de organizaciones criminales transnacionales, ajustándose siempre a la constitución y las leyes</w:t>
      </w:r>
      <w:r w:rsidR="00333813"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.</w:t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A25F01" w:rsidRDefault="0079578B" w:rsidP="000E2CD6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Disponer la aplicación de medidas de contrainteligencia con el propósito de detectar, neutralizar y contrarrestar las actividades de inteligencia desarrolladas por grupos nacionales o extranjeros, o sus agentes. Y;</w:t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333813" w:rsidRDefault="0079578B" w:rsidP="000E2CD6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ind w:left="709" w:firstLine="357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Organizar y dirigir una instancia de coordinación técnica entre los organismos </w:t>
      </w: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lastRenderedPageBreak/>
        <w:t>integrantes de</w:t>
      </w:r>
      <w:r w:rsidR="00582817"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l</w:t>
      </w:r>
      <w:r w:rsidR="00582817"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a</w:t>
      </w: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605973"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AC</w:t>
      </w:r>
      <w:r w:rsidR="00582817"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I</w:t>
      </w:r>
      <w:r w:rsidRPr="00A25F01">
        <w:rPr>
          <w:rFonts w:ascii="Univers" w:eastAsia="Times New Roman" w:hAnsi="Univers" w:cs="Arial"/>
          <w:sz w:val="23"/>
          <w:szCs w:val="23"/>
          <w:lang w:val="es-ES" w:eastAsia="es-ES"/>
        </w:rPr>
        <w:t>, destinada a optimizar, regular, revisar y evaluar el flujo e intercambio de información e inteligencia y de facilitar la cooperación mutua.</w:t>
      </w:r>
    </w:p>
    <w:p w:rsidR="00A25F01" w:rsidRPr="00A25F01" w:rsidRDefault="00A25F01" w:rsidP="000E2CD6">
      <w:pPr>
        <w:widowControl w:val="0"/>
        <w:kinsoku w:val="0"/>
        <w:overflowPunct w:val="0"/>
        <w:spacing w:after="0" w:line="240" w:lineRule="auto"/>
        <w:ind w:left="1418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Default="008770F8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Artículo 9</w:t>
      </w:r>
      <w:r w:rsidR="00605973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°.- Del Director</w:t>
      </w:r>
      <w:r w:rsidR="0079578B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la </w:t>
      </w:r>
      <w:r w:rsidR="00333813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DIGEI</w:t>
      </w:r>
      <w:r w:rsidR="0079578B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: </w:t>
      </w:r>
      <w:r w:rsidR="0079578B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</w:t>
      </w:r>
      <w:r w:rsidR="004178E9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</w:t>
      </w:r>
      <w:r w:rsidR="0033381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c</w:t>
      </w:r>
      <w:r w:rsidR="004178E9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ión</w:t>
      </w:r>
      <w:r w:rsidR="0079578B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General</w:t>
      </w:r>
      <w:r w:rsidR="0079578B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 corresponderá al </w:t>
      </w:r>
      <w:r w:rsidR="004178E9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Director</w:t>
      </w:r>
      <w:r w:rsidR="0079578B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General</w:t>
      </w:r>
      <w:r w:rsidR="0079578B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Inteligencia, quien será designado directamente por el Presidente de la República.</w:t>
      </w:r>
      <w:r w:rsidR="0033381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-</w:t>
      </w:r>
    </w:p>
    <w:p w:rsidR="00A25F01" w:rsidRPr="009E0C1C" w:rsidRDefault="00A25F01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CB1F15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El </w:t>
      </w:r>
      <w:r w:rsidR="004178E9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Director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 deberá ser paraguayo natural y mayor de edad; no poseer antecedentes penales ni policiales; tener reconocida solvencia moral, título universitario así como conocimiento y experiencia en el área de seguridad, defensa y desarrollo nacional; y no ejercer cargo político partidario ni participar en actividades políticas partidarias durante el ejercicio del cargo.-</w:t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El </w:t>
      </w:r>
      <w:r w:rsidR="004178E9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Director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33381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General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sólo podrá ocupar el cargo por un plazo máximo de 5 años consecutivos y no podrá ser designado nuevamente antes de 3 años, contados desde el término de sus funciones.-</w:t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79578B" w:rsidRDefault="0079578B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Artículo 1</w:t>
      </w:r>
      <w:r w:rsidR="008770F8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0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.- Funciones del </w:t>
      </w:r>
      <w:r w:rsidR="004178E9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Director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</w:t>
      </w:r>
      <w:r w:rsidR="00024EAC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General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 de Inteligencia: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Son funciones del </w:t>
      </w:r>
      <w:r w:rsidR="004178E9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Director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024EA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al de Inteligencia:</w:t>
      </w:r>
    </w:p>
    <w:p w:rsidR="00A25F01" w:rsidRPr="009E0C1C" w:rsidRDefault="00A25F01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numPr>
          <w:ilvl w:val="0"/>
          <w:numId w:val="1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Organizar, administrar y dirigir la </w:t>
      </w:r>
      <w:r w:rsidR="00B85CC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</w:t>
      </w:r>
      <w:r w:rsidR="00024EA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(</w:t>
      </w:r>
      <w:r w:rsidR="00B85CC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AC</w:t>
      </w:r>
      <w:r w:rsidR="00024EA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I)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, celebrando los actos y contratos que sean necesarios para dicho fin;</w:t>
      </w: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numPr>
          <w:ilvl w:val="0"/>
          <w:numId w:val="1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Elaborar el proyecto de Plan Anual de Inteligencia;</w:t>
      </w: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numPr>
          <w:ilvl w:val="0"/>
          <w:numId w:val="1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Presentar los informes a que se refiere esta ley;</w:t>
      </w: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numPr>
          <w:ilvl w:val="0"/>
          <w:numId w:val="1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Establecer relaciones con organismos similares de otros países;</w:t>
      </w: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numPr>
          <w:ilvl w:val="0"/>
          <w:numId w:val="11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Organizar la Escuela Nacional de Inteligencia, aprobar el plan de estudio y malla curricular, designar y/o contratar a sus directores y docentes, evaluar y supervisar su correcto funcionamiento, velar por la constante actualización y perfeccionamiento de la Escuela; y</w:t>
      </w: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/>
          <w:sz w:val="23"/>
          <w:szCs w:val="23"/>
          <w:lang w:val="es-ES"/>
        </w:rPr>
      </w:pPr>
    </w:p>
    <w:p w:rsidR="0079578B" w:rsidRPr="00A25F01" w:rsidRDefault="0079578B" w:rsidP="000E2CD6">
      <w:pPr>
        <w:widowControl w:val="0"/>
        <w:numPr>
          <w:ilvl w:val="0"/>
          <w:numId w:val="11"/>
        </w:numPr>
        <w:kinsoku w:val="0"/>
        <w:overflowPunct w:val="0"/>
        <w:spacing w:after="0" w:line="240" w:lineRule="auto"/>
        <w:ind w:left="0" w:firstLine="709"/>
        <w:textAlignment w:val="baseline"/>
        <w:rPr>
          <w:rFonts w:ascii="Univers" w:eastAsia="Times New Roman" w:hAnsi="Univers"/>
          <w:sz w:val="23"/>
          <w:szCs w:val="23"/>
          <w:lang w:val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Ejercer todas las atribuciones que le permitan llevar a cabo las funciones de la </w:t>
      </w:r>
      <w:r w:rsidR="00B85CC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Inteligencia.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noBreakHyphen/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/>
          <w:sz w:val="23"/>
          <w:szCs w:val="23"/>
          <w:lang w:val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Artículo 1</w:t>
      </w:r>
      <w:r w:rsidR="008770F8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1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.- Régimen jurídico del personal de la </w:t>
      </w:r>
      <w:r w:rsidR="008C7FE4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DIGEI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: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El personal de la </w:t>
      </w:r>
      <w:r w:rsidR="004A298D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Dirección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8C7FE4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 estará sujeto a la Ley NI 1626/2000 "De la función pública", en cuanto su régimen no esté modificado por disposiciones de esta ley.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noBreakHyphen/>
      </w:r>
    </w:p>
    <w:p w:rsidR="0079578B" w:rsidRPr="009E0C1C" w:rsidRDefault="0079578B" w:rsidP="000E2CD6">
      <w:pPr>
        <w:spacing w:after="0" w:line="240" w:lineRule="auto"/>
        <w:ind w:firstLine="709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spacing w:after="0" w:line="240" w:lineRule="auto"/>
        <w:ind w:firstLine="709"/>
        <w:jc w:val="both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El personal de la </w:t>
      </w:r>
      <w:r w:rsidR="004A298D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</w:t>
      </w:r>
      <w:r w:rsidR="008C7FE4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IGEI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desde su nombramiento no podrá participar en actividades políticas partidarias.</w:t>
      </w:r>
      <w:r w:rsidR="008770F8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-</w:t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El Poder Ejecutivo reglamentará las funciones y correspondiente</w:t>
      </w:r>
      <w:r w:rsidR="004A298D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s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cargos del</w:t>
      </w:r>
      <w:r w:rsidR="00A25F01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4A298D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Personal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asignado a la </w:t>
      </w:r>
      <w:r w:rsidR="004A298D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Dirección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="008C7FE4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Gener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al de Inteligencia. Los nombramientos se realizarán una vez establecida la previsión presupuestaria por ley.-</w:t>
      </w:r>
    </w:p>
    <w:p w:rsidR="00A25F01" w:rsidRDefault="00A25F01" w:rsidP="000E2CD6">
      <w:pPr>
        <w:widowControl w:val="0"/>
        <w:tabs>
          <w:tab w:val="left" w:pos="9639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tabs>
          <w:tab w:val="left" w:pos="9639"/>
        </w:tabs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El decreto reglamentario clasificará los cargos de confianza y de carrera del personal, establecerá los requisitos para acceder a los mismos, las funciones que</w:t>
      </w:r>
      <w:r w:rsidR="00CB1F15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podrán ser ejercidas por personal contratado teniendo en cuenta su especialidad y/o temporalidad.-</w:t>
      </w:r>
    </w:p>
    <w:p w:rsidR="00A25F01" w:rsidRDefault="00A25F01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79578B" w:rsidRPr="009E0C1C" w:rsidRDefault="0079578B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En las promociones o ascensos se dará prioridad a los funci</w:t>
      </w:r>
      <w:r w:rsidR="00CB1F15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onarios de la misma </w:t>
      </w:r>
      <w:r w:rsidR="00024EAC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Dirección</w:t>
      </w:r>
      <w:r w:rsidR="00CB1F15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.</w:t>
      </w:r>
      <w:r w:rsidR="008770F8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-</w:t>
      </w:r>
    </w:p>
    <w:p w:rsidR="00CB1F15" w:rsidRPr="009E0C1C" w:rsidRDefault="00CB1F15" w:rsidP="000E2CD6">
      <w:pPr>
        <w:spacing w:after="0" w:line="240" w:lineRule="auto"/>
        <w:ind w:firstLine="709"/>
        <w:jc w:val="both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lastRenderedPageBreak/>
        <w:t>Artículo 1</w:t>
      </w:r>
      <w:r w:rsidR="008770F8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2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Presupuesto de la </w:t>
      </w:r>
      <w:r w:rsidR="008C7FE4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DIGEI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: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La Ley Presupuesto General de la Nación deberá consignar los fondos necesarios para el funcionamiento de la Agencia y contemplar una cantidad para gastos reservados, de la cual deberá rendirse cuenta a la</w:t>
      </w:r>
      <w:r w:rsidR="00CB1F15"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Contraloría General de la República, en conformidad a las normas que regulan dichos gast</w:t>
      </w:r>
      <w:r w:rsidR="00CB1F15" w:rsidRPr="009E0C1C">
        <w:rPr>
          <w:rFonts w:ascii="Univers" w:hAnsi="Univers" w:cs="Arial"/>
          <w:sz w:val="23"/>
          <w:szCs w:val="23"/>
          <w:lang w:val="es-ES" w:eastAsia="es-ES"/>
        </w:rPr>
        <w:t>os.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-</w:t>
      </w:r>
    </w:p>
    <w:p w:rsidR="00CB1F15" w:rsidRPr="009E0C1C" w:rsidRDefault="00CB1F15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Sólo podrán ser utilizados los fondos destinados a gastos reservados para contrataciones y/o adquisiciones, que por su naturaleza, características o circunstancias del caso, su divulgación pueda com</w:t>
      </w:r>
      <w:r w:rsidR="00CB1F15" w:rsidRPr="009E0C1C">
        <w:rPr>
          <w:rFonts w:ascii="Univers" w:hAnsi="Univers" w:cs="Arial"/>
          <w:sz w:val="23"/>
          <w:szCs w:val="23"/>
          <w:lang w:val="es-ES" w:eastAsia="es-ES"/>
        </w:rPr>
        <w:t>prometer la seguridad nacional.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-</w:t>
      </w:r>
    </w:p>
    <w:p w:rsidR="00CB1F15" w:rsidRPr="009E0C1C" w:rsidRDefault="00CB1F15" w:rsidP="000E2CD6">
      <w:pPr>
        <w:spacing w:after="0" w:line="240" w:lineRule="auto"/>
        <w:ind w:firstLine="709"/>
        <w:jc w:val="both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Artículo 1</w:t>
      </w:r>
      <w:r w:rsidR="008770F8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3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Régimen de contrataciones: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Las contrataciones y adquisiciones se regirán por la Ley N° 2051/2003 "De contrataciones públicas". El </w:t>
      </w:r>
      <w:r w:rsidR="004A298D" w:rsidRPr="009E0C1C">
        <w:rPr>
          <w:rFonts w:ascii="Univers" w:hAnsi="Univers" w:cs="Arial"/>
          <w:sz w:val="23"/>
          <w:szCs w:val="23"/>
          <w:lang w:val="es-ES" w:eastAsia="es-ES"/>
        </w:rPr>
        <w:t>Director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="00024EAC" w:rsidRPr="009E0C1C">
        <w:rPr>
          <w:rFonts w:ascii="Univers" w:hAnsi="Univers" w:cs="Arial"/>
          <w:sz w:val="23"/>
          <w:szCs w:val="23"/>
          <w:lang w:val="es-ES" w:eastAsia="es-ES"/>
        </w:rPr>
        <w:t>Gener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al de Inteligencia mediante resolución fundada y bajo </w:t>
      </w:r>
      <w:r w:rsidR="00CB1F15" w:rsidRPr="009E0C1C">
        <w:rPr>
          <w:rFonts w:ascii="Univers" w:hAnsi="Univers" w:cs="Arial"/>
          <w:sz w:val="23"/>
          <w:szCs w:val="23"/>
          <w:lang w:val="es-ES" w:eastAsia="es-ES"/>
        </w:rPr>
        <w:t xml:space="preserve">responsabilidad personal, podrá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realizar contrataciones directas por la vía de excepción prevista en el artículo 3</w:t>
      </w:r>
      <w:r w:rsidR="00CB1F15" w:rsidRPr="009E0C1C">
        <w:rPr>
          <w:rFonts w:ascii="Univers" w:hAnsi="Univers" w:cs="Arial"/>
          <w:sz w:val="23"/>
          <w:szCs w:val="23"/>
          <w:lang w:val="es-ES" w:eastAsia="es-ES"/>
        </w:rPr>
        <w:t>3 inciso c) de la referida ley.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-</w:t>
      </w:r>
    </w:p>
    <w:p w:rsidR="00CB1F15" w:rsidRPr="009E0C1C" w:rsidRDefault="00CB1F15" w:rsidP="000E2CD6">
      <w:pPr>
        <w:spacing w:after="0" w:line="240" w:lineRule="auto"/>
        <w:ind w:firstLine="709"/>
        <w:rPr>
          <w:rFonts w:ascii="Univers" w:hAnsi="Univers"/>
          <w:b/>
          <w:bCs/>
          <w:sz w:val="23"/>
          <w:szCs w:val="23"/>
          <w:lang w:val="es-ES" w:eastAsia="es-ES"/>
        </w:rPr>
      </w:pPr>
    </w:p>
    <w:p w:rsidR="00B50F6B" w:rsidRPr="009E0C1C" w:rsidRDefault="00B50F6B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Sección II</w:t>
      </w:r>
    </w:p>
    <w:p w:rsidR="00024EAC" w:rsidRPr="009E0C1C" w:rsidRDefault="00024EAC" w:rsidP="000E2CD6">
      <w:pPr>
        <w:spacing w:after="0" w:line="240" w:lineRule="auto"/>
        <w:ind w:firstLine="709"/>
        <w:jc w:val="center"/>
        <w:rPr>
          <w:rFonts w:ascii="Univers" w:hAnsi="Univers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De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l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a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 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Jefatura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 de inteligencia militar</w:t>
      </w:r>
    </w:p>
    <w:p w:rsidR="00024EAC" w:rsidRPr="009E0C1C" w:rsidRDefault="00024EAC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Artículo 1</w:t>
      </w:r>
      <w:r w:rsidR="008770F8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4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De la Jefatura de inteligencia militar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: </w:t>
      </w:r>
      <w:r w:rsidR="009556AB" w:rsidRPr="009E0C1C">
        <w:rPr>
          <w:rFonts w:ascii="Univers" w:hAnsi="Univers" w:cs="Arial"/>
          <w:sz w:val="23"/>
          <w:szCs w:val="23"/>
          <w:lang w:val="es-ES" w:eastAsia="es-ES"/>
        </w:rPr>
        <w:t xml:space="preserve">Se crea la Jefatura de inteligencia militar,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función que corresponde exclusivamente a los servicios de inteligencia de las Fuerzas</w:t>
      </w:r>
      <w:r w:rsidR="00CB1F15"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Armadas y a los organismos o dependencias del Ministerio de Defensa correspondientes.-</w:t>
      </w:r>
    </w:p>
    <w:p w:rsidR="00CB1F15" w:rsidRPr="009E0C1C" w:rsidRDefault="00CB1F15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Comprende la inteligencia y la contrainteligencia necesaria para detectar,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neutralizar y contrarrestar, dentro y fuera del país, las actividades que puedan afectar la defensa nacional.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-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La conducción de los servicios de inteligencia militar corresponde al </w:t>
      </w:r>
      <w:r w:rsidR="009556AB" w:rsidRPr="009E0C1C">
        <w:rPr>
          <w:rFonts w:ascii="Univers" w:hAnsi="Univers" w:cs="Arial"/>
          <w:sz w:val="23"/>
          <w:szCs w:val="23"/>
          <w:lang w:val="es-ES" w:eastAsia="es-ES"/>
        </w:rPr>
        <w:t>Jefe de Inteligencia Militar, designado por el Presidente de la República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.-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E10E77" w:rsidRPr="009E0C1C" w:rsidRDefault="009556A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El Jefe de Inteligencia Militar deberá ser Oficial Superior del Ejército, con rango, desde Mayor hasta General de Brigada; no ejercer cargo político partidario, ni participar en actividades partidarias durante el ejercicio del cargo. Podrá ocupar el cargo por un plazo de 5 años consecutivos, y no podrá ser designado nuevamente antes de 3 años contados desde el término de sus funciones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.-</w:t>
      </w:r>
    </w:p>
    <w:p w:rsidR="001B35DE" w:rsidRPr="009E0C1C" w:rsidRDefault="001B35DE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50F6B" w:rsidRPr="009E0C1C" w:rsidRDefault="00B50F6B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Sección III</w:t>
      </w:r>
    </w:p>
    <w:p w:rsidR="001B35DE" w:rsidRPr="009E0C1C" w:rsidRDefault="001B35DE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C2D87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De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l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a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 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Jefatura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 de inteligencia policial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9556AB" w:rsidRPr="009E0C1C" w:rsidRDefault="00BC2D8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Artículo 1</w:t>
      </w:r>
      <w:r w:rsidR="008770F8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5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</w:t>
      </w:r>
      <w:r w:rsidR="009556A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De la Jefatura de inteligencia policial: </w:t>
      </w:r>
      <w:r w:rsidR="009556AB" w:rsidRPr="009E0C1C">
        <w:rPr>
          <w:rFonts w:ascii="Univers" w:hAnsi="Univers" w:cs="Arial"/>
          <w:sz w:val="23"/>
          <w:szCs w:val="23"/>
          <w:lang w:val="es-ES" w:eastAsia="es-ES"/>
        </w:rPr>
        <w:t xml:space="preserve">Se crea la Jefatura de inteligencia policial, función que corresponde exclusivamente a los servicios de inteligencia de la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Policía Nacional</w:t>
      </w:r>
      <w:r w:rsidR="009556AB" w:rsidRPr="009E0C1C">
        <w:rPr>
          <w:rFonts w:ascii="Univers" w:hAnsi="Univers" w:cs="Arial"/>
          <w:sz w:val="23"/>
          <w:szCs w:val="23"/>
          <w:lang w:val="es-ES" w:eastAsia="es-ES"/>
        </w:rPr>
        <w:t xml:space="preserve"> y a los organismos o dependencias del Ministerio de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l</w:t>
      </w:r>
      <w:r w:rsidR="009556AB"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Interior</w:t>
      </w:r>
      <w:r w:rsidR="009556AB" w:rsidRPr="009E0C1C">
        <w:rPr>
          <w:rFonts w:ascii="Univers" w:hAnsi="Univers" w:cs="Arial"/>
          <w:sz w:val="23"/>
          <w:szCs w:val="23"/>
          <w:lang w:val="es-ES" w:eastAsia="es-ES"/>
        </w:rPr>
        <w:t>.-</w:t>
      </w:r>
    </w:p>
    <w:p w:rsidR="009556AB" w:rsidRPr="009E0C1C" w:rsidRDefault="009556A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9556AB" w:rsidRPr="009E0C1C" w:rsidRDefault="003A46E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Comprende el procesamiento de la información relacionada con las actividades de personas, grupos y organizaciones que de cualquier manera afecten o puedan afectar las condiciones del orden público y de la seguridad pública interior</w:t>
      </w:r>
      <w:r w:rsidR="009556AB" w:rsidRPr="009E0C1C">
        <w:rPr>
          <w:rFonts w:ascii="Univers" w:hAnsi="Univers" w:cs="Arial"/>
          <w:sz w:val="23"/>
          <w:szCs w:val="23"/>
          <w:lang w:val="es-ES" w:eastAsia="es-ES"/>
        </w:rPr>
        <w:t>.-</w:t>
      </w:r>
    </w:p>
    <w:p w:rsidR="009556AB" w:rsidRPr="009E0C1C" w:rsidRDefault="009556A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9556AB" w:rsidRPr="009E0C1C" w:rsidRDefault="009556A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La conducción de los servicios de inteligencia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policial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corresponde al Jefe de Inteligencia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Policial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, designado por el Presidente de la República.-</w:t>
      </w:r>
    </w:p>
    <w:p w:rsidR="009556AB" w:rsidRPr="009E0C1C" w:rsidRDefault="009556A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BC2D87" w:rsidRPr="009E0C1C" w:rsidRDefault="009556A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El Jefe de Inteligencia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Policial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deberá ser Oficial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 xml:space="preserve"> de Policía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; no ejercer cargo político partidario, ni participar en actividades partidarias durante el ejercicio del cargo. Podrá ocupar el cargo por un plazo de 5 años consecutivos, y no podrá ser designado nuevamente antes de 3 años contados desde el término de sus funciones</w:t>
      </w:r>
      <w:r w:rsidR="00BC2D87" w:rsidRPr="009E0C1C">
        <w:rPr>
          <w:rFonts w:ascii="Univers" w:hAnsi="Univers" w:cs="Arial"/>
          <w:sz w:val="23"/>
          <w:szCs w:val="23"/>
          <w:lang w:val="es-ES" w:eastAsia="es-ES"/>
        </w:rPr>
        <w:t>.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-</w:t>
      </w:r>
    </w:p>
    <w:p w:rsidR="00657E1B" w:rsidRPr="009E0C1C" w:rsidRDefault="00657E1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657E1B" w:rsidRPr="009E0C1C" w:rsidRDefault="00657E1B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sz w:val="23"/>
          <w:szCs w:val="23"/>
          <w:lang w:val="es-ES" w:eastAsia="es-ES"/>
        </w:rPr>
        <w:t>Sección IV</w:t>
      </w:r>
    </w:p>
    <w:p w:rsidR="00657E1B" w:rsidRPr="009E0C1C" w:rsidRDefault="00657E1B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sz w:val="23"/>
          <w:szCs w:val="23"/>
          <w:lang w:val="es-ES" w:eastAsia="es-ES"/>
        </w:rPr>
      </w:pPr>
    </w:p>
    <w:p w:rsidR="00657E1B" w:rsidRPr="009E0C1C" w:rsidRDefault="00657E1B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sz w:val="23"/>
          <w:szCs w:val="23"/>
          <w:lang w:val="es-ES" w:eastAsia="es-ES"/>
        </w:rPr>
        <w:t>De</w:t>
      </w:r>
      <w:r w:rsidR="003A46E7" w:rsidRPr="009E0C1C">
        <w:rPr>
          <w:rFonts w:ascii="Univers" w:hAnsi="Univers" w:cs="Arial"/>
          <w:b/>
          <w:sz w:val="23"/>
          <w:szCs w:val="23"/>
          <w:lang w:val="es-ES" w:eastAsia="es-ES"/>
        </w:rPr>
        <w:t>l Personal de Investigaciones</w:t>
      </w:r>
    </w:p>
    <w:p w:rsidR="00657E1B" w:rsidRPr="009E0C1C" w:rsidRDefault="00657E1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657E1B" w:rsidRPr="009E0C1C" w:rsidRDefault="00657E1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sz w:val="23"/>
          <w:szCs w:val="23"/>
          <w:lang w:val="es-ES" w:eastAsia="es-ES"/>
        </w:rPr>
        <w:t xml:space="preserve">Artículo 16.- Creación del </w:t>
      </w:r>
      <w:r w:rsidR="003A46E7" w:rsidRPr="009E0C1C">
        <w:rPr>
          <w:rFonts w:ascii="Univers" w:hAnsi="Univers" w:cs="Arial"/>
          <w:b/>
          <w:sz w:val="23"/>
          <w:szCs w:val="23"/>
          <w:lang w:val="es-ES" w:eastAsia="es-ES"/>
        </w:rPr>
        <w:t>Personal de Investigaciones</w:t>
      </w:r>
      <w:r w:rsidRPr="009E0C1C">
        <w:rPr>
          <w:rFonts w:ascii="Univers" w:hAnsi="Univers" w:cs="Arial"/>
          <w:b/>
          <w:sz w:val="23"/>
          <w:szCs w:val="23"/>
          <w:lang w:val="es-ES" w:eastAsia="es-ES"/>
        </w:rPr>
        <w:t xml:space="preserve">: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Se crea el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Personal de Investigaciones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, bajo el mando de la DIGEI, integrado por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Agentes de Inteligencia de las Fuerzas Armadas y Agentes de Inteligencia de la Policía Nacional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.-</w:t>
      </w:r>
    </w:p>
    <w:p w:rsidR="00657E1B" w:rsidRPr="009E0C1C" w:rsidRDefault="00657E1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657E1B" w:rsidRPr="009E0C1C" w:rsidRDefault="00657E1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sz w:val="23"/>
          <w:szCs w:val="23"/>
          <w:lang w:val="es-ES" w:eastAsia="es-ES"/>
        </w:rPr>
        <w:t xml:space="preserve">Artículo 17.- Funciones del </w:t>
      </w:r>
      <w:r w:rsidR="003A46E7" w:rsidRPr="009E0C1C">
        <w:rPr>
          <w:rFonts w:ascii="Univers" w:hAnsi="Univers" w:cs="Arial"/>
          <w:b/>
          <w:sz w:val="23"/>
          <w:szCs w:val="23"/>
          <w:lang w:val="es-ES" w:eastAsia="es-ES"/>
        </w:rPr>
        <w:t>Personal de Investigaciones</w:t>
      </w:r>
      <w:r w:rsidRPr="009E0C1C">
        <w:rPr>
          <w:rFonts w:ascii="Univers" w:hAnsi="Univers" w:cs="Arial"/>
          <w:b/>
          <w:sz w:val="23"/>
          <w:szCs w:val="23"/>
          <w:lang w:val="es-ES" w:eastAsia="es-ES"/>
        </w:rPr>
        <w:t xml:space="preserve">: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Son funciones del </w:t>
      </w:r>
      <w:r w:rsidR="003A46E7" w:rsidRPr="009E0C1C">
        <w:rPr>
          <w:rFonts w:ascii="Univers" w:hAnsi="Univers" w:cs="Arial"/>
          <w:sz w:val="23"/>
          <w:szCs w:val="23"/>
          <w:lang w:val="es-ES" w:eastAsia="es-ES"/>
        </w:rPr>
        <w:t>Personal de Investigaciones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:</w:t>
      </w:r>
    </w:p>
    <w:p w:rsidR="00657E1B" w:rsidRPr="009E0C1C" w:rsidRDefault="00657E1B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657E1B" w:rsidRPr="009E0C1C" w:rsidRDefault="00657E1B" w:rsidP="000E2CD6">
      <w:pPr>
        <w:numPr>
          <w:ilvl w:val="0"/>
          <w:numId w:val="12"/>
        </w:numPr>
        <w:spacing w:after="0" w:line="240" w:lineRule="auto"/>
        <w:ind w:left="709" w:firstLine="357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Recaudar información Nacional e Internacional;</w:t>
      </w:r>
    </w:p>
    <w:p w:rsidR="00657E1B" w:rsidRPr="009E0C1C" w:rsidRDefault="00657E1B" w:rsidP="000E2CD6">
      <w:pPr>
        <w:spacing w:after="0" w:line="240" w:lineRule="auto"/>
        <w:ind w:left="709" w:firstLine="357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657E1B" w:rsidRPr="009E0C1C" w:rsidRDefault="00657E1B" w:rsidP="000E2CD6">
      <w:pPr>
        <w:numPr>
          <w:ilvl w:val="0"/>
          <w:numId w:val="12"/>
        </w:numPr>
        <w:spacing w:after="0" w:line="240" w:lineRule="auto"/>
        <w:ind w:left="709" w:firstLine="357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Mantener comunicación con otros cuerpos de inteligencia a nivel Internacional y Nacional para contrarrestar toda amenaza criminal contra la Nación; y</w:t>
      </w:r>
    </w:p>
    <w:p w:rsidR="00657E1B" w:rsidRPr="009E0C1C" w:rsidRDefault="00657E1B" w:rsidP="000E2CD6">
      <w:pPr>
        <w:spacing w:after="0" w:line="240" w:lineRule="auto"/>
        <w:ind w:left="709" w:firstLine="357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657E1B" w:rsidRPr="009E0C1C" w:rsidRDefault="00657E1B" w:rsidP="000E2CD6">
      <w:pPr>
        <w:numPr>
          <w:ilvl w:val="0"/>
          <w:numId w:val="12"/>
        </w:numPr>
        <w:spacing w:after="0" w:line="240" w:lineRule="auto"/>
        <w:ind w:left="709" w:firstLine="357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Obedecer plenamente a los Superiores y proceder a todo mando y operaciones.-</w:t>
      </w:r>
    </w:p>
    <w:p w:rsidR="0061164E" w:rsidRPr="009E0C1C" w:rsidRDefault="0061164E" w:rsidP="000E2CD6">
      <w:pPr>
        <w:spacing w:after="0" w:line="240" w:lineRule="auto"/>
        <w:ind w:firstLine="709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50F6B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Capítulo 3</w:t>
      </w:r>
    </w:p>
    <w:p w:rsidR="001B35DE" w:rsidRPr="009E0C1C" w:rsidRDefault="001B35DE" w:rsidP="000E2CD6">
      <w:pPr>
        <w:spacing w:after="0" w:line="240" w:lineRule="auto"/>
        <w:ind w:firstLine="709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C2D87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Del Plan Anual de Inteligencia</w:t>
      </w:r>
    </w:p>
    <w:p w:rsidR="00024EAC" w:rsidRPr="009E0C1C" w:rsidRDefault="00024EAC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C2D8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Artículo </w:t>
      </w:r>
      <w:r w:rsidR="008770F8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1</w:t>
      </w:r>
      <w:r w:rsidR="00657E1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8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Plan Anual de Inteligencia: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El Plan Anual de Inteligencia deberá ser aprobado por el Poder Ejecutivo en base al proyecto elaborado por el 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Director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="00024EAC" w:rsidRPr="009E0C1C">
        <w:rPr>
          <w:rFonts w:ascii="Univers" w:hAnsi="Univers" w:cs="Arial"/>
          <w:sz w:val="23"/>
          <w:szCs w:val="23"/>
          <w:lang w:val="es-ES" w:eastAsia="es-ES"/>
        </w:rPr>
        <w:t>Gener</w:t>
      </w:r>
      <w:r w:rsidR="003F4C40" w:rsidRPr="009E0C1C">
        <w:rPr>
          <w:rFonts w:ascii="Univers" w:hAnsi="Univers" w:cs="Arial"/>
          <w:sz w:val="23"/>
          <w:szCs w:val="23"/>
          <w:lang w:val="es-ES" w:eastAsia="es-ES"/>
        </w:rPr>
        <w:t>al de Inteligencia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.-</w:t>
      </w:r>
    </w:p>
    <w:p w:rsidR="00A25F01" w:rsidRDefault="00A25F01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50F6B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Capítulo 4</w:t>
      </w:r>
    </w:p>
    <w:p w:rsidR="001B35DE" w:rsidRPr="009E0C1C" w:rsidRDefault="001B35DE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C2D87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Del carácter reservado y la obligación de guardar secreto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C2D8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Artículo </w:t>
      </w:r>
      <w:r w:rsidR="008770F8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1</w:t>
      </w:r>
      <w:r w:rsidR="00657E1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9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Carácter reservado de los documentos relativos a la inteligencia.-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Los documentos, expedientes y archivos relativos a actividades de inteligencia y contrainteligencia, tendrán carácter reservado hasta un plazo máximo de 20 años. La calificación del carácter reservado y la determinación del plazo por el cual deberá ser mantenido en reserva, corresponderá al 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Director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="00024EAC" w:rsidRPr="009E0C1C">
        <w:rPr>
          <w:rFonts w:ascii="Univers" w:hAnsi="Univers" w:cs="Arial"/>
          <w:sz w:val="23"/>
          <w:szCs w:val="23"/>
          <w:lang w:val="es-ES" w:eastAsia="es-ES"/>
        </w:rPr>
        <w:t>Gener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al de Inteligencia.-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BC2D87" w:rsidRPr="009E0C1C" w:rsidRDefault="00BC2D8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Toda información que sea innecesaria para a los fines de la inteligencia y contrainteligencia, por afectar derechos fundamentales de la persona humana o referirse exclusivamente a la vida privada de las personas, deberá ser 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>eliminada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de los archivos del servicio de inteligencia.-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BC2D87" w:rsidRPr="009E0C1C" w:rsidRDefault="00BC2D8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Artículo </w:t>
      </w:r>
      <w:r w:rsidR="00657E1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20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Obligación de guardar secreto: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Los funcionarios y demás personales de las instituciones que integran 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 xml:space="preserve">la </w:t>
      </w:r>
      <w:r w:rsidR="003F4C40" w:rsidRPr="009E0C1C">
        <w:rPr>
          <w:rFonts w:ascii="Univers" w:hAnsi="Univers" w:cs="Arial"/>
          <w:sz w:val="23"/>
          <w:szCs w:val="23"/>
          <w:lang w:val="es-ES" w:eastAsia="es-ES"/>
        </w:rPr>
        <w:t>Agencia Central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de Inteligencia, así como de otras autoridades o instituciones que por sus funciones tomen conocimiento del contenido de un documento, expediente o archivo relacionado a actividades de inteligencia y contrainteligencia; están obligados a guardar estricta reserva sobre la existencia y contenido de los mismos, hasta que la información sea desclasificada por la autoridad competente conforme a la normativa correspondiente.-</w:t>
      </w:r>
    </w:p>
    <w:p w:rsidR="001B35DE" w:rsidRPr="009E0C1C" w:rsidRDefault="001B35DE" w:rsidP="000E2CD6">
      <w:pPr>
        <w:spacing w:after="0" w:line="240" w:lineRule="auto"/>
        <w:ind w:firstLine="709"/>
        <w:jc w:val="center"/>
        <w:rPr>
          <w:rFonts w:ascii="Univers" w:hAnsi="Univers"/>
          <w:b/>
          <w:bCs/>
          <w:sz w:val="23"/>
          <w:szCs w:val="23"/>
          <w:lang w:val="es-ES" w:eastAsia="es-ES"/>
        </w:rPr>
      </w:pPr>
    </w:p>
    <w:p w:rsidR="001371EC" w:rsidRPr="009E0C1C" w:rsidRDefault="00B50F6B" w:rsidP="000E2CD6">
      <w:pPr>
        <w:spacing w:after="0" w:line="240" w:lineRule="auto"/>
        <w:ind w:firstLine="709"/>
        <w:jc w:val="center"/>
        <w:rPr>
          <w:rFonts w:ascii="Univers" w:hAnsi="Univers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/>
          <w:b/>
          <w:bCs/>
          <w:sz w:val="23"/>
          <w:szCs w:val="23"/>
          <w:lang w:val="es-ES" w:eastAsia="es-ES"/>
        </w:rPr>
        <w:t>Capítulo 5</w:t>
      </w:r>
    </w:p>
    <w:p w:rsidR="001B35DE" w:rsidRPr="009E0C1C" w:rsidRDefault="001B35DE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center"/>
        <w:rPr>
          <w:rFonts w:ascii="Univers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De los procedimientos especiales de obtención de información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lastRenderedPageBreak/>
        <w:t xml:space="preserve">Artículo </w:t>
      </w:r>
      <w:r w:rsidR="00657E1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21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De los procedimientos especiales de obtención de información.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Cuando determinada información sea estrictamente indispensable para el cumplimiento de los objetivos 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 xml:space="preserve">de la </w:t>
      </w:r>
      <w:r w:rsidR="003F4C40" w:rsidRPr="009E0C1C">
        <w:rPr>
          <w:rFonts w:ascii="Univers" w:hAnsi="Univers" w:cs="Arial"/>
          <w:sz w:val="23"/>
          <w:szCs w:val="23"/>
          <w:lang w:val="es-ES" w:eastAsia="es-ES"/>
        </w:rPr>
        <w:t>AC</w:t>
      </w:r>
      <w:r w:rsidR="008770F8" w:rsidRPr="009E0C1C">
        <w:rPr>
          <w:rFonts w:ascii="Univers" w:hAnsi="Univers" w:cs="Arial"/>
          <w:sz w:val="23"/>
          <w:szCs w:val="23"/>
          <w:lang w:val="es-ES" w:eastAsia="es-ES"/>
        </w:rPr>
        <w:t>I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y no pueda ser obtenid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 xml:space="preserve">a de fuentes abiertas, se podrá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utilizar los procedimientos especiales de obtención de información a que se refiere el artículo.-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Dichos procedimientos estarán limitados exclusivamente a actividades de inteligencia y contrainteligencia que tengan por objetivo resguardar la seguridad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nacional y proteger al pueblo de las amenazas del terrorismo, el crimen organizado y el narcotráfico.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Tales procedimientos son los siguientes:</w:t>
      </w:r>
    </w:p>
    <w:p w:rsidR="008770F8" w:rsidRPr="009E0C1C" w:rsidRDefault="008770F8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Default="001371EC" w:rsidP="000E2CD6">
      <w:pPr>
        <w:widowControl w:val="0"/>
        <w:numPr>
          <w:ilvl w:val="0"/>
          <w:numId w:val="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La intervención de las comunicaciones telefónicas, informáticas, radiales y de la correspondencia en cualquiera de sus formas;</w:t>
      </w:r>
    </w:p>
    <w:p w:rsidR="000E2CD6" w:rsidRPr="009E0C1C" w:rsidRDefault="000E2CD6" w:rsidP="000E2CD6">
      <w:pPr>
        <w:widowControl w:val="0"/>
        <w:kinsoku w:val="0"/>
        <w:overflowPunct w:val="0"/>
        <w:spacing w:after="0" w:line="240" w:lineRule="auto"/>
        <w:ind w:left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numPr>
          <w:ilvl w:val="0"/>
          <w:numId w:val="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La intervención de sistemas y redes informáticos;</w:t>
      </w:r>
    </w:p>
    <w:p w:rsidR="000E2CD6" w:rsidRDefault="000E2CD6" w:rsidP="000E2CD6">
      <w:pPr>
        <w:widowControl w:val="0"/>
        <w:kinsoku w:val="0"/>
        <w:overflowPunct w:val="0"/>
        <w:spacing w:after="0" w:line="240" w:lineRule="auto"/>
        <w:ind w:left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numPr>
          <w:ilvl w:val="0"/>
          <w:numId w:val="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La escucha y grabación electrónica incluyendo la audiovisual, y</w:t>
      </w:r>
    </w:p>
    <w:p w:rsidR="000E2CD6" w:rsidRDefault="000E2CD6" w:rsidP="000E2CD6">
      <w:pPr>
        <w:widowControl w:val="0"/>
        <w:kinsoku w:val="0"/>
        <w:overflowPunct w:val="0"/>
        <w:spacing w:after="0" w:line="240" w:lineRule="auto"/>
        <w:ind w:left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numPr>
          <w:ilvl w:val="0"/>
          <w:numId w:val="9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La intervención de cualesquiera otros sistemas tecnológicos destinados a la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transmisión, almacenamiento o procesamiento de comunicaciones o información.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Artículo 2</w:t>
      </w:r>
      <w:r w:rsidR="00657E1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2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 Autorización judicial. </w:t>
      </w:r>
      <w:r w:rsidR="003F4C40" w:rsidRPr="009E0C1C">
        <w:rPr>
          <w:rFonts w:ascii="Univers" w:hAnsi="Univers" w:cs="Arial"/>
          <w:sz w:val="23"/>
          <w:szCs w:val="23"/>
          <w:lang w:val="es-ES" w:eastAsia="es-ES"/>
        </w:rPr>
        <w:t>El director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 o jefes de los organismos de inteligencia solicitarán, personalmente o por int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 xml:space="preserve">ermedio de un funcionario de su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dependencia expresamente facultado para ello, la autorización judicial para emplear los procedimientos señ</w:t>
      </w:r>
      <w:r w:rsidR="002D2F93" w:rsidRPr="009E0C1C">
        <w:rPr>
          <w:rFonts w:ascii="Univers" w:hAnsi="Univers" w:cs="Arial"/>
          <w:sz w:val="23"/>
          <w:szCs w:val="23"/>
          <w:lang w:val="es-ES" w:eastAsia="es-ES"/>
        </w:rPr>
        <w:t>alados en el artículo anterior.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La solicitud deberá ser formulada a la Corte Suprema de Justicia - Sala Constitucional. La resolución judicial que autorice o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 xml:space="preserve"> deniegue la utilización de los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procedimientos a que se refiere el artículo anterior, deberá dictarse en el plazo de 24 horas, sin audiencia ni intervención del afectado ni de terceros, y será fundada.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sz w:val="23"/>
          <w:szCs w:val="23"/>
          <w:lang w:val="es-ES" w:eastAsia="es-ES"/>
        </w:rPr>
        <w:t>La resolución que autorice el empleo de los mencionados procedimientos deberá incluir la especificación de los medios que se emplearán, la individualización de la o las personas a quienes se aplicará la medida y el plazo</w:t>
      </w:r>
      <w:r w:rsidR="001B35DE" w:rsidRPr="009E0C1C">
        <w:rPr>
          <w:rFonts w:ascii="Univers" w:hAnsi="Univers" w:cs="Arial"/>
          <w:sz w:val="23"/>
          <w:szCs w:val="23"/>
          <w:lang w:val="es-ES" w:eastAsia="es-ES"/>
        </w:rPr>
        <w:t xml:space="preserve"> por el cual se decreta, que no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podrá ser superior a noventa días, prorrogable por una so</w:t>
      </w:r>
      <w:r w:rsidR="002D2F93" w:rsidRPr="009E0C1C">
        <w:rPr>
          <w:rFonts w:ascii="Univers" w:hAnsi="Univers" w:cs="Arial"/>
          <w:sz w:val="23"/>
          <w:szCs w:val="23"/>
          <w:lang w:val="es-ES" w:eastAsia="es-ES"/>
        </w:rPr>
        <w:t>la vez hasta por igual período.</w:t>
      </w:r>
    </w:p>
    <w:p w:rsidR="001B35DE" w:rsidRPr="009E0C1C" w:rsidRDefault="001B35DE" w:rsidP="000E2CD6">
      <w:pPr>
        <w:spacing w:after="0" w:line="240" w:lineRule="auto"/>
        <w:ind w:firstLine="709"/>
        <w:jc w:val="both"/>
        <w:rPr>
          <w:rFonts w:ascii="Univers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Artículo 2</w:t>
      </w:r>
      <w:r w:rsidR="00657E1B"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>3</w:t>
      </w:r>
      <w:r w:rsidRPr="009E0C1C">
        <w:rPr>
          <w:rFonts w:ascii="Univers" w:hAnsi="Univers" w:cs="Arial"/>
          <w:b/>
          <w:bCs/>
          <w:sz w:val="23"/>
          <w:szCs w:val="23"/>
          <w:lang w:val="es-ES" w:eastAsia="es-ES"/>
        </w:rPr>
        <w:t xml:space="preserve">.- Obligación de rendir cuenta sobre los procedimientos especiales.-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>El Director o Jefe del organismo de inteligencia que hubiera solicitado la autorización a</w:t>
      </w:r>
      <w:r w:rsidR="00024EAC" w:rsidRPr="009E0C1C">
        <w:rPr>
          <w:rFonts w:ascii="Univers" w:hAnsi="Univers" w:cs="Arial"/>
          <w:sz w:val="23"/>
          <w:szCs w:val="23"/>
          <w:lang w:val="es-ES" w:eastAsia="es-ES"/>
        </w:rPr>
        <w:t xml:space="preserve"> </w:t>
      </w:r>
      <w:r w:rsidRPr="009E0C1C">
        <w:rPr>
          <w:rFonts w:ascii="Univers" w:hAnsi="Univers" w:cs="Arial"/>
          <w:sz w:val="23"/>
          <w:szCs w:val="23"/>
          <w:lang w:val="es-ES" w:eastAsia="es-ES"/>
        </w:rPr>
        <w:t xml:space="preserve">que se refiere el artículo precedente, deberá informar por escrito, en el más breve plazo, del término de la diligencia, </w:t>
      </w:r>
      <w:r w:rsidR="002D2F93" w:rsidRPr="009E0C1C">
        <w:rPr>
          <w:rFonts w:ascii="Univers" w:hAnsi="Univers" w:cs="Arial"/>
          <w:sz w:val="23"/>
          <w:szCs w:val="23"/>
          <w:lang w:val="es-ES" w:eastAsia="es-ES"/>
        </w:rPr>
        <w:t>a la Corte Suprema de Justicia.</w:t>
      </w:r>
    </w:p>
    <w:p w:rsidR="001B35DE" w:rsidRPr="009E0C1C" w:rsidRDefault="001B35DE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B50F6B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Capítulo 6</w:t>
      </w:r>
    </w:p>
    <w:p w:rsidR="001B35DE" w:rsidRPr="009E0C1C" w:rsidRDefault="001B35DE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Del control de las actividades de inteligencia</w:t>
      </w:r>
    </w:p>
    <w:p w:rsidR="001B35DE" w:rsidRPr="009E0C1C" w:rsidRDefault="001B35DE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Artículo 2</w:t>
      </w:r>
      <w:r w:rsidR="00657E1B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4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.- Control por la Contraloría General de la República.-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Las actividades económicas y financieras de los organismos que componen </w:t>
      </w:r>
      <w:r w:rsidR="008770F8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la </w:t>
      </w:r>
      <w:r w:rsidR="003F4C40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Agencia Central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de Inteligencia estarán sujetos al control de la Contraloría General de la República; la que tomará conocimiento de las documentaciones e informaciones pertinentes, guardando estricta reserva de cuanto pudiera afectar las actividades de </w:t>
      </w:r>
      <w:r w:rsidR="002D2F9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inteligencia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y</w:t>
      </w:r>
      <w:r w:rsidR="002D2F93"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 xml:space="preserve"> contrainteligencia.</w:t>
      </w:r>
    </w:p>
    <w:p w:rsidR="00024EAC" w:rsidRPr="009E0C1C" w:rsidRDefault="00024EA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1371EC" w:rsidRPr="009E0C1C" w:rsidRDefault="00B50F6B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Capítulo 7</w:t>
      </w:r>
    </w:p>
    <w:p w:rsidR="002D2F93" w:rsidRPr="009E0C1C" w:rsidRDefault="002D2F93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Disposiciones finales</w:t>
      </w:r>
    </w:p>
    <w:p w:rsidR="002D2F93" w:rsidRPr="009E0C1C" w:rsidRDefault="002D2F93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lastRenderedPageBreak/>
        <w:t>Artículo 2</w:t>
      </w:r>
      <w:r w:rsidR="00AF61EB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5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.- Reglamentación.- </w:t>
      </w:r>
      <w:r w:rsidRPr="009E0C1C">
        <w:rPr>
          <w:rFonts w:ascii="Univers" w:eastAsia="Times New Roman" w:hAnsi="Univers" w:cs="Arial"/>
          <w:sz w:val="23"/>
          <w:szCs w:val="23"/>
          <w:lang w:val="es-ES" w:eastAsia="es-ES"/>
        </w:rPr>
        <w:t>El Poder Ejecutivo reglamentará la presente ley en el plazo de 120 días de su promulgación.-</w:t>
      </w:r>
    </w:p>
    <w:p w:rsidR="002D2F93" w:rsidRPr="009E0C1C" w:rsidRDefault="002D2F93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</w:pPr>
    </w:p>
    <w:p w:rsidR="001371EC" w:rsidRPr="009E0C1C" w:rsidRDefault="001371EC" w:rsidP="000E2CD6">
      <w:pPr>
        <w:widowControl w:val="0"/>
        <w:kinsoku w:val="0"/>
        <w:overflowPunct w:val="0"/>
        <w:spacing w:after="0" w:line="240" w:lineRule="auto"/>
        <w:ind w:firstLine="709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Artículo 2</w:t>
      </w:r>
      <w:r w:rsidR="00AF61EB"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>6</w:t>
      </w:r>
      <w:r w:rsidRPr="009E0C1C">
        <w:rPr>
          <w:rFonts w:ascii="Univers" w:eastAsia="Times New Roman" w:hAnsi="Univers" w:cs="Arial"/>
          <w:b/>
          <w:bCs/>
          <w:sz w:val="23"/>
          <w:szCs w:val="23"/>
          <w:lang w:val="es-ES" w:eastAsia="es-ES"/>
        </w:rPr>
        <w:t xml:space="preserve">.- De forma.- </w:t>
      </w:r>
      <w:r w:rsidR="0061164E" w:rsidRPr="009E0C1C">
        <w:rPr>
          <w:rFonts w:ascii="Univers" w:eastAsia="Times New Roman" w:hAnsi="Univers" w:cs="Arial"/>
          <w:bCs/>
          <w:sz w:val="23"/>
          <w:szCs w:val="23"/>
          <w:lang w:val="es-ES" w:eastAsia="es-ES"/>
        </w:rPr>
        <w:t>De forma.-</w:t>
      </w:r>
    </w:p>
    <w:p w:rsidR="00BC2D87" w:rsidRPr="009E0C1C" w:rsidRDefault="00BC2D87" w:rsidP="000E2CD6">
      <w:pPr>
        <w:spacing w:after="0" w:line="240" w:lineRule="auto"/>
        <w:ind w:firstLine="709"/>
        <w:jc w:val="both"/>
        <w:rPr>
          <w:rFonts w:ascii="Univers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widowControl w:val="0"/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Univers" w:eastAsia="Times New Roman" w:hAnsi="Univers" w:cs="Arial"/>
          <w:sz w:val="23"/>
          <w:szCs w:val="23"/>
          <w:lang w:val="es-ES" w:eastAsia="es-ES"/>
        </w:rPr>
      </w:pPr>
    </w:p>
    <w:p w:rsidR="00E10E77" w:rsidRPr="009E0C1C" w:rsidRDefault="00E10E77" w:rsidP="000E2CD6">
      <w:pPr>
        <w:spacing w:after="0" w:line="240" w:lineRule="auto"/>
        <w:ind w:firstLine="709"/>
        <w:rPr>
          <w:rFonts w:ascii="Univers" w:hAnsi="Univers"/>
          <w:sz w:val="23"/>
          <w:szCs w:val="23"/>
        </w:rPr>
      </w:pPr>
    </w:p>
    <w:sectPr w:rsidR="00E10E77" w:rsidRPr="009E0C1C" w:rsidSect="00A25F01">
      <w:headerReference w:type="default" r:id="rId9"/>
      <w:footerReference w:type="default" r:id="rId10"/>
      <w:pgSz w:w="12240" w:h="18720" w:code="14"/>
      <w:pgMar w:top="2552" w:right="1418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63" w:rsidRDefault="008D1263" w:rsidP="001371EC">
      <w:pPr>
        <w:spacing w:after="0" w:line="240" w:lineRule="auto"/>
      </w:pPr>
      <w:r>
        <w:separator/>
      </w:r>
    </w:p>
  </w:endnote>
  <w:endnote w:type="continuationSeparator" w:id="0">
    <w:p w:rsidR="008D1263" w:rsidRDefault="008D1263" w:rsidP="0013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EC" w:rsidRPr="009E0C1C" w:rsidRDefault="009E0C1C" w:rsidP="002F3853">
    <w:pPr>
      <w:pStyle w:val="Piedepgina"/>
      <w:spacing w:after="0" w:line="240" w:lineRule="auto"/>
      <w:rPr>
        <w:rFonts w:ascii="Times New Roman" w:hAnsi="Times New Roman"/>
        <w:i/>
        <w:sz w:val="20"/>
        <w:szCs w:val="20"/>
        <w:lang w:val="es-ES"/>
      </w:rPr>
    </w:pPr>
    <w:proofErr w:type="spellStart"/>
    <w:r w:rsidRPr="009E0C1C">
      <w:rPr>
        <w:rFonts w:ascii="Times New Roman" w:hAnsi="Times New Roman"/>
        <w:i/>
        <w:sz w:val="20"/>
        <w:szCs w:val="20"/>
        <w:lang w:val="es-ES"/>
      </w:rPr>
      <w:t>Pg</w:t>
    </w:r>
    <w:proofErr w:type="spellEnd"/>
    <w:r w:rsidRPr="009E0C1C">
      <w:rPr>
        <w:rFonts w:ascii="Times New Roman" w:hAnsi="Times New Roman"/>
        <w:i/>
        <w:sz w:val="20"/>
        <w:szCs w:val="20"/>
        <w:lang w:val="es-ES"/>
      </w:rPr>
      <w:t xml:space="preserve"> / Sistema de Información Legislativa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63" w:rsidRDefault="008D1263" w:rsidP="001371EC">
      <w:pPr>
        <w:spacing w:after="0" w:line="240" w:lineRule="auto"/>
      </w:pPr>
      <w:r>
        <w:separator/>
      </w:r>
    </w:p>
  </w:footnote>
  <w:footnote w:type="continuationSeparator" w:id="0">
    <w:p w:rsidR="008D1263" w:rsidRDefault="008D1263" w:rsidP="0013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EC" w:rsidRPr="009E0C1C" w:rsidRDefault="001371EC" w:rsidP="001371E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b/>
        <w:i/>
        <w:sz w:val="23"/>
        <w:szCs w:val="23"/>
      </w:rPr>
    </w:pPr>
    <w:r w:rsidRPr="009E0C1C">
      <w:rPr>
        <w:rFonts w:ascii="Times New Roman" w:hAnsi="Times New Roman"/>
        <w:b/>
        <w:bCs/>
        <w:i/>
        <w:sz w:val="23"/>
        <w:szCs w:val="23"/>
      </w:rPr>
      <w:t>“Año del Bicentenario de la Proclamación del Paraguay como República 1813 – 2013”</w:t>
    </w:r>
  </w:p>
  <w:p w:rsidR="001371EC" w:rsidRPr="009E0C1C" w:rsidRDefault="008D1263" w:rsidP="001371EC">
    <w:pPr>
      <w:tabs>
        <w:tab w:val="center" w:pos="4252"/>
        <w:tab w:val="center" w:pos="4419"/>
        <w:tab w:val="right" w:pos="8504"/>
        <w:tab w:val="right" w:pos="8838"/>
      </w:tabs>
      <w:spacing w:after="0" w:line="240" w:lineRule="auto"/>
      <w:rPr>
        <w:rFonts w:ascii="Times New Roman" w:eastAsia="Arial Unicode MS" w:hAnsi="Times New Roman"/>
        <w:b/>
        <w:i/>
        <w:sz w:val="23"/>
        <w:szCs w:val="23"/>
        <w:lang w:val="es-ES" w:eastAsia="es-ES"/>
      </w:rPr>
    </w:pPr>
    <w:r>
      <w:rPr>
        <w:rFonts w:ascii="Times New Roman" w:eastAsia="Times New Roman" w:hAnsi="Times New Roman"/>
        <w:b/>
        <w:i/>
        <w:noProof/>
        <w:sz w:val="23"/>
        <w:szCs w:val="23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6pt;margin-top:8.8pt;width:48pt;height:45pt;z-index:251657728">
          <v:imagedata r:id="rId1" o:title=""/>
          <w10:wrap type="topAndBottom"/>
        </v:shape>
        <o:OLEObject Type="Embed" ProgID="PBrush" ShapeID="_x0000_s2049" DrawAspect="Content" ObjectID="_1441638854" r:id="rId2"/>
      </w:pict>
    </w:r>
    <w:r w:rsidR="001371EC" w:rsidRPr="009E0C1C">
      <w:rPr>
        <w:rFonts w:ascii="Times New Roman" w:eastAsia="Arial Unicode MS" w:hAnsi="Times New Roman"/>
        <w:b/>
        <w:i/>
        <w:sz w:val="23"/>
        <w:szCs w:val="23"/>
        <w:lang w:val="es-ES" w:eastAsia="es-ES"/>
      </w:rPr>
      <w:tab/>
    </w:r>
  </w:p>
  <w:p w:rsidR="001371EC" w:rsidRPr="009E0C1C" w:rsidRDefault="001371EC" w:rsidP="001371EC">
    <w:pPr>
      <w:tabs>
        <w:tab w:val="center" w:pos="4252"/>
        <w:tab w:val="center" w:pos="4419"/>
        <w:tab w:val="right" w:pos="8504"/>
        <w:tab w:val="right" w:pos="8838"/>
      </w:tabs>
      <w:spacing w:after="0" w:line="240" w:lineRule="auto"/>
      <w:rPr>
        <w:rFonts w:ascii="Times New Roman" w:eastAsia="Arial Unicode MS" w:hAnsi="Times New Roman"/>
        <w:b/>
        <w:i/>
        <w:sz w:val="23"/>
        <w:szCs w:val="23"/>
        <w:lang w:val="es-ES" w:eastAsia="es-ES"/>
      </w:rPr>
    </w:pPr>
  </w:p>
  <w:p w:rsidR="001371EC" w:rsidRPr="009E0C1C" w:rsidRDefault="001371EC" w:rsidP="001371EC">
    <w:pPr>
      <w:tabs>
        <w:tab w:val="center" w:pos="4252"/>
        <w:tab w:val="center" w:pos="4419"/>
        <w:tab w:val="right" w:pos="8504"/>
        <w:tab w:val="right" w:pos="8838"/>
      </w:tabs>
      <w:spacing w:after="0" w:line="240" w:lineRule="auto"/>
      <w:rPr>
        <w:rFonts w:ascii="Times New Roman" w:eastAsia="Arial Unicode MS" w:hAnsi="Times New Roman"/>
        <w:b/>
        <w:i/>
        <w:sz w:val="23"/>
        <w:szCs w:val="23"/>
        <w:lang w:val="es-ES" w:eastAsia="es-ES"/>
      </w:rPr>
    </w:pPr>
  </w:p>
  <w:p w:rsidR="009E0C1C" w:rsidRDefault="009E0C1C" w:rsidP="001371EC">
    <w:pPr>
      <w:tabs>
        <w:tab w:val="center" w:pos="4252"/>
        <w:tab w:val="center" w:pos="4419"/>
        <w:tab w:val="right" w:pos="8504"/>
        <w:tab w:val="right" w:pos="8838"/>
      </w:tabs>
      <w:spacing w:after="0" w:line="240" w:lineRule="auto"/>
      <w:jc w:val="center"/>
      <w:rPr>
        <w:rFonts w:ascii="Times New Roman" w:eastAsia="Arial Unicode MS" w:hAnsi="Times New Roman"/>
        <w:b/>
        <w:i/>
        <w:sz w:val="23"/>
        <w:szCs w:val="23"/>
        <w:lang w:val="es-ES" w:eastAsia="es-ES"/>
      </w:rPr>
    </w:pPr>
  </w:p>
  <w:p w:rsidR="001371EC" w:rsidRPr="009E0C1C" w:rsidRDefault="001371EC" w:rsidP="001371EC">
    <w:pPr>
      <w:tabs>
        <w:tab w:val="center" w:pos="4252"/>
        <w:tab w:val="center" w:pos="4419"/>
        <w:tab w:val="right" w:pos="8504"/>
        <w:tab w:val="right" w:pos="8838"/>
      </w:tabs>
      <w:spacing w:after="0" w:line="240" w:lineRule="auto"/>
      <w:jc w:val="center"/>
      <w:rPr>
        <w:rFonts w:ascii="Times New Roman" w:eastAsia="Arial Unicode MS" w:hAnsi="Times New Roman"/>
        <w:b/>
        <w:i/>
        <w:sz w:val="23"/>
        <w:szCs w:val="23"/>
        <w:lang w:val="es-ES" w:eastAsia="es-ES"/>
      </w:rPr>
    </w:pPr>
    <w:r w:rsidRPr="009E0C1C">
      <w:rPr>
        <w:rFonts w:ascii="Times New Roman" w:eastAsia="Arial Unicode MS" w:hAnsi="Times New Roman"/>
        <w:b/>
        <w:i/>
        <w:sz w:val="23"/>
        <w:szCs w:val="23"/>
        <w:lang w:val="es-ES" w:eastAsia="es-ES"/>
      </w:rPr>
      <w:t>Congreso Nacional</w:t>
    </w:r>
  </w:p>
  <w:p w:rsidR="001371EC" w:rsidRPr="009E0C1C" w:rsidRDefault="001371EC" w:rsidP="001371E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/>
        <w:b/>
        <w:i/>
        <w:sz w:val="23"/>
        <w:szCs w:val="23"/>
        <w:lang w:val="es-ES" w:eastAsia="es-ES"/>
      </w:rPr>
    </w:pPr>
    <w:r w:rsidRPr="009E0C1C">
      <w:rPr>
        <w:rFonts w:ascii="Times New Roman" w:eastAsia="Arial Unicode MS" w:hAnsi="Times New Roman"/>
        <w:b/>
        <w:i/>
        <w:sz w:val="23"/>
        <w:szCs w:val="23"/>
        <w:lang w:val="es-ES" w:eastAsia="es-ES"/>
      </w:rPr>
      <w:t>Honorable Cámara de Diputados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6550"/>
    <w:multiLevelType w:val="singleLevel"/>
    <w:tmpl w:val="E5E42292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Univers" w:hAnsi="Univers" w:cs="Arial" w:hint="default"/>
        <w:b/>
        <w:snapToGrid/>
        <w:spacing w:val="-1"/>
        <w:sz w:val="23"/>
        <w:szCs w:val="23"/>
      </w:rPr>
    </w:lvl>
  </w:abstractNum>
  <w:abstractNum w:abstractNumId="1">
    <w:nsid w:val="0328CA85"/>
    <w:multiLevelType w:val="singleLevel"/>
    <w:tmpl w:val="6C7C71E2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Univers" w:hAnsi="Univers" w:cs="Arial" w:hint="default"/>
        <w:b/>
        <w:snapToGrid/>
        <w:sz w:val="23"/>
        <w:szCs w:val="23"/>
      </w:rPr>
    </w:lvl>
  </w:abstractNum>
  <w:abstractNum w:abstractNumId="2">
    <w:nsid w:val="035E40C4"/>
    <w:multiLevelType w:val="singleLevel"/>
    <w:tmpl w:val="B4384CBE"/>
    <w:lvl w:ilvl="0">
      <w:start w:val="5"/>
      <w:numFmt w:val="lowerLetter"/>
      <w:lvlText w:val="%1)"/>
      <w:lvlJc w:val="left"/>
      <w:pPr>
        <w:tabs>
          <w:tab w:val="num" w:pos="1152"/>
        </w:tabs>
        <w:ind w:left="1152" w:hanging="288"/>
      </w:pPr>
      <w:rPr>
        <w:rFonts w:ascii="Arial" w:hAnsi="Arial" w:cs="Arial"/>
        <w:snapToGrid/>
        <w:spacing w:val="3"/>
        <w:sz w:val="24"/>
        <w:szCs w:val="24"/>
      </w:rPr>
    </w:lvl>
  </w:abstractNum>
  <w:abstractNum w:abstractNumId="3">
    <w:nsid w:val="0544ACB4"/>
    <w:multiLevelType w:val="singleLevel"/>
    <w:tmpl w:val="08C01986"/>
    <w:lvl w:ilvl="0">
      <w:start w:val="1"/>
      <w:numFmt w:val="lowerLetter"/>
      <w:lvlText w:val="%1)"/>
      <w:lvlJc w:val="left"/>
      <w:pPr>
        <w:tabs>
          <w:tab w:val="num" w:pos="1152"/>
        </w:tabs>
        <w:ind w:left="936" w:hanging="144"/>
      </w:pPr>
      <w:rPr>
        <w:rFonts w:ascii="Univers" w:hAnsi="Univers" w:cs="Arial" w:hint="default"/>
        <w:b/>
        <w:snapToGrid/>
        <w:sz w:val="23"/>
        <w:szCs w:val="23"/>
      </w:rPr>
    </w:lvl>
  </w:abstractNum>
  <w:abstractNum w:abstractNumId="4">
    <w:nsid w:val="05791A98"/>
    <w:multiLevelType w:val="singleLevel"/>
    <w:tmpl w:val="6CC4358E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Univers" w:hAnsi="Univers" w:cs="Arial" w:hint="default"/>
        <w:b/>
        <w:snapToGrid/>
        <w:spacing w:val="12"/>
        <w:sz w:val="23"/>
        <w:szCs w:val="23"/>
      </w:rPr>
    </w:lvl>
  </w:abstractNum>
  <w:abstractNum w:abstractNumId="5">
    <w:nsid w:val="06290BFB"/>
    <w:multiLevelType w:val="singleLevel"/>
    <w:tmpl w:val="65FDB9E0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cs="Arial"/>
        <w:snapToGrid/>
        <w:sz w:val="24"/>
        <w:szCs w:val="24"/>
      </w:rPr>
    </w:lvl>
  </w:abstractNum>
  <w:abstractNum w:abstractNumId="6">
    <w:nsid w:val="0712A478"/>
    <w:multiLevelType w:val="singleLevel"/>
    <w:tmpl w:val="747BDF9E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cs="Arial"/>
        <w:snapToGrid/>
        <w:spacing w:val="-2"/>
        <w:sz w:val="24"/>
        <w:szCs w:val="24"/>
      </w:rPr>
    </w:lvl>
  </w:abstractNum>
  <w:abstractNum w:abstractNumId="7">
    <w:nsid w:val="1E124AC7"/>
    <w:multiLevelType w:val="hybridMultilevel"/>
    <w:tmpl w:val="AC62D3E6"/>
    <w:lvl w:ilvl="0" w:tplc="C85ACEC2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1152"/>
          </w:tabs>
          <w:ind w:left="792"/>
        </w:pPr>
        <w:rPr>
          <w:rFonts w:ascii="Arial" w:hAnsi="Arial" w:cs="Arial"/>
          <w:snapToGrid/>
          <w:spacing w:val="-1"/>
          <w:sz w:val="24"/>
          <w:szCs w:val="24"/>
        </w:rPr>
      </w:lvl>
    </w:lvlOverride>
  </w:num>
  <w:num w:numId="3">
    <w:abstractNumId w:val="0"/>
    <w:lvlOverride w:ilvl="0">
      <w:lvl w:ilvl="0">
        <w:numFmt w:val="lowerLetter"/>
        <w:lvlText w:val="%1)"/>
        <w:lvlJc w:val="left"/>
        <w:pPr>
          <w:tabs>
            <w:tab w:val="num" w:pos="1152"/>
          </w:tabs>
          <w:ind w:left="1008" w:hanging="216"/>
        </w:pPr>
        <w:rPr>
          <w:rFonts w:ascii="Arial" w:hAnsi="Arial" w:cs="Arial"/>
          <w:snapToGrid/>
          <w:sz w:val="24"/>
          <w:szCs w:val="24"/>
        </w:rPr>
      </w:lvl>
    </w:lvlOverride>
  </w:num>
  <w:num w:numId="4">
    <w:abstractNumId w:val="6"/>
  </w:num>
  <w:num w:numId="5">
    <w:abstractNumId w:val="6"/>
    <w:lvlOverride w:ilvl="0">
      <w:lvl w:ilvl="0">
        <w:numFmt w:val="lowerLetter"/>
        <w:lvlText w:val="%1)"/>
        <w:lvlJc w:val="left"/>
        <w:pPr>
          <w:tabs>
            <w:tab w:val="num" w:pos="1152"/>
          </w:tabs>
          <w:ind w:left="792"/>
        </w:pPr>
        <w:rPr>
          <w:rFonts w:ascii="Arial" w:hAnsi="Arial" w:cs="Arial"/>
          <w:snapToGrid/>
          <w:spacing w:val="-2"/>
          <w:sz w:val="24"/>
          <w:szCs w:val="24"/>
        </w:rPr>
      </w:lvl>
    </w:lvlOverride>
  </w:num>
  <w:num w:numId="6">
    <w:abstractNumId w:val="6"/>
    <w:lvlOverride w:ilvl="0">
      <w:lvl w:ilvl="0">
        <w:numFmt w:val="lowerLetter"/>
        <w:lvlText w:val="%1)"/>
        <w:lvlJc w:val="left"/>
        <w:pPr>
          <w:tabs>
            <w:tab w:val="num" w:pos="1152"/>
          </w:tabs>
          <w:ind w:left="1008" w:hanging="216"/>
        </w:pPr>
        <w:rPr>
          <w:rFonts w:ascii="Arial" w:hAnsi="Arial" w:cs="Arial"/>
          <w:snapToGrid/>
          <w:sz w:val="24"/>
          <w:szCs w:val="24"/>
        </w:rPr>
      </w:lvl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77"/>
    <w:rsid w:val="00024EAC"/>
    <w:rsid w:val="00057D39"/>
    <w:rsid w:val="000E2CD6"/>
    <w:rsid w:val="001371EC"/>
    <w:rsid w:val="00161D58"/>
    <w:rsid w:val="001B35DE"/>
    <w:rsid w:val="001B45C1"/>
    <w:rsid w:val="001D6B07"/>
    <w:rsid w:val="002D2F93"/>
    <w:rsid w:val="002F3853"/>
    <w:rsid w:val="00333813"/>
    <w:rsid w:val="003A46E7"/>
    <w:rsid w:val="003F4C40"/>
    <w:rsid w:val="004178E9"/>
    <w:rsid w:val="004A298D"/>
    <w:rsid w:val="004D1B53"/>
    <w:rsid w:val="00524F06"/>
    <w:rsid w:val="00582817"/>
    <w:rsid w:val="00605973"/>
    <w:rsid w:val="0061164E"/>
    <w:rsid w:val="00657E1B"/>
    <w:rsid w:val="0079578B"/>
    <w:rsid w:val="007F7E5B"/>
    <w:rsid w:val="008770F8"/>
    <w:rsid w:val="008C7FE4"/>
    <w:rsid w:val="008D1263"/>
    <w:rsid w:val="009556AB"/>
    <w:rsid w:val="009746E9"/>
    <w:rsid w:val="009A2810"/>
    <w:rsid w:val="009C4DA0"/>
    <w:rsid w:val="009D4763"/>
    <w:rsid w:val="009E0C1C"/>
    <w:rsid w:val="00A25F01"/>
    <w:rsid w:val="00AF61EB"/>
    <w:rsid w:val="00B50F6B"/>
    <w:rsid w:val="00B56315"/>
    <w:rsid w:val="00B655A7"/>
    <w:rsid w:val="00B85CC3"/>
    <w:rsid w:val="00BC2D87"/>
    <w:rsid w:val="00C05496"/>
    <w:rsid w:val="00C958B9"/>
    <w:rsid w:val="00CB1F15"/>
    <w:rsid w:val="00D11907"/>
    <w:rsid w:val="00D83582"/>
    <w:rsid w:val="00E07733"/>
    <w:rsid w:val="00E10E77"/>
    <w:rsid w:val="00F76D50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371E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71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371E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35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5023-4E85-4496-B4CA-5CDD5DE4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2817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HCD</Company>
  <LinksUpToDate>false</LinksUpToDate>
  <CharactersWithSpaces>18276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eli</cp:lastModifiedBy>
  <cp:revision>2</cp:revision>
  <cp:lastPrinted>2013-09-02T13:20:00Z</cp:lastPrinted>
  <dcterms:created xsi:type="dcterms:W3CDTF">2013-09-25T22:28:00Z</dcterms:created>
  <dcterms:modified xsi:type="dcterms:W3CDTF">2013-09-25T22:28:00Z</dcterms:modified>
</cp:coreProperties>
</file>